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58" w:rsidRPr="006F02A5" w:rsidRDefault="00477886">
      <w:pPr>
        <w:jc w:val="both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       </w:t>
      </w:r>
      <w:r w:rsidR="006F02A5" w:rsidRPr="006F02A5">
        <w:rPr>
          <w:rFonts w:ascii="標楷體" w:eastAsia="標楷體" w:hint="eastAsia"/>
          <w:spacing w:val="26"/>
          <w:sz w:val="40"/>
          <w:szCs w:val="40"/>
        </w:rPr>
        <w:t>臺北市金甌女子高級中學</w:t>
      </w:r>
      <w:r w:rsidRPr="006F02A5">
        <w:rPr>
          <w:rFonts w:ascii="標楷體" w:eastAsia="標楷體" w:hAnsi="標楷體" w:cs="標楷體"/>
          <w:sz w:val="40"/>
          <w:szCs w:val="40"/>
        </w:rPr>
        <w:t>英語</w:t>
      </w:r>
      <w:r w:rsidR="00823127" w:rsidRPr="006F02A5">
        <w:rPr>
          <w:rFonts w:ascii="標楷體" w:eastAsia="標楷體" w:hAnsi="標楷體" w:cs="標楷體" w:hint="eastAsia"/>
          <w:sz w:val="40"/>
          <w:szCs w:val="40"/>
        </w:rPr>
        <w:t>日活動辦法</w:t>
      </w:r>
      <w:r w:rsidRPr="006F02A5">
        <w:rPr>
          <w:rFonts w:ascii="標楷體" w:eastAsia="標楷體" w:hAnsi="標楷體" w:cs="標楷體"/>
          <w:sz w:val="40"/>
          <w:szCs w:val="40"/>
        </w:rPr>
        <w:t xml:space="preserve"> </w:t>
      </w:r>
    </w:p>
    <w:p w:rsidR="008D1958" w:rsidRDefault="00477886">
      <w:pPr>
        <w:jc w:val="both"/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                                </w:t>
      </w:r>
      <w:r>
        <w:rPr>
          <w:rFonts w:ascii="標楷體" w:eastAsia="標楷體" w:hAnsi="標楷體" w:cs="標楷體"/>
          <w:sz w:val="16"/>
          <w:szCs w:val="16"/>
        </w:rPr>
        <w:t>11</w:t>
      </w:r>
      <w:r w:rsidR="00870744">
        <w:rPr>
          <w:rFonts w:ascii="標楷體" w:eastAsia="標楷體" w:hAnsi="標楷體" w:cs="標楷體" w:hint="eastAsia"/>
          <w:sz w:val="16"/>
          <w:szCs w:val="16"/>
        </w:rPr>
        <w:t>5</w:t>
      </w:r>
      <w:r>
        <w:rPr>
          <w:rFonts w:ascii="標楷體" w:eastAsia="標楷體" w:hAnsi="標楷體" w:cs="標楷體"/>
          <w:sz w:val="16"/>
          <w:szCs w:val="16"/>
        </w:rPr>
        <w:t>年</w:t>
      </w:r>
      <w:r w:rsidR="00C92066">
        <w:rPr>
          <w:rFonts w:ascii="標楷體" w:eastAsia="標楷體" w:hAnsi="標楷體" w:cs="標楷體" w:hint="eastAsia"/>
          <w:sz w:val="16"/>
          <w:szCs w:val="16"/>
        </w:rPr>
        <w:t>2</w:t>
      </w:r>
      <w:r>
        <w:rPr>
          <w:rFonts w:ascii="標楷體" w:eastAsia="標楷體" w:hAnsi="標楷體" w:cs="標楷體"/>
          <w:sz w:val="16"/>
          <w:szCs w:val="16"/>
        </w:rPr>
        <w:t>月</w:t>
      </w:r>
      <w:r w:rsidR="00744B49">
        <w:rPr>
          <w:rFonts w:ascii="標楷體" w:eastAsia="標楷體" w:hAnsi="標楷體" w:cs="標楷體" w:hint="eastAsia"/>
          <w:sz w:val="16"/>
          <w:szCs w:val="16"/>
        </w:rPr>
        <w:t>11</w:t>
      </w:r>
      <w:r>
        <w:rPr>
          <w:rFonts w:ascii="標楷體" w:eastAsia="標楷體" w:hAnsi="標楷體" w:cs="標楷體"/>
          <w:sz w:val="16"/>
          <w:szCs w:val="16"/>
        </w:rPr>
        <w:t>日修定</w:t>
      </w:r>
    </w:p>
    <w:p w:rsidR="008D1958" w:rsidRDefault="008D1958">
      <w:pPr>
        <w:ind w:left="482"/>
        <w:jc w:val="right"/>
        <w:rPr>
          <w:rFonts w:ascii="標楷體" w:eastAsia="標楷體" w:hAnsi="標楷體" w:cs="標楷體"/>
          <w:sz w:val="16"/>
          <w:szCs w:val="16"/>
        </w:rPr>
      </w:pPr>
    </w:p>
    <w:p w:rsidR="008D1958" w:rsidRDefault="00477886">
      <w:pPr>
        <w:spacing w:before="72" w:after="48" w:line="18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一、目標：</w:t>
      </w:r>
    </w:p>
    <w:p w:rsidR="008D1958" w:rsidRDefault="00477886">
      <w:pPr>
        <w:numPr>
          <w:ilvl w:val="1"/>
          <w:numId w:val="3"/>
        </w:numPr>
        <w:spacing w:before="72" w:line="180" w:lineRule="auto"/>
        <w:ind w:left="839" w:hanging="3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培養並提升學生學習語文的興趣，加強學生使用英語能力。</w:t>
      </w:r>
    </w:p>
    <w:p w:rsidR="008D1958" w:rsidRDefault="008D1958">
      <w:pPr>
        <w:spacing w:before="72" w:line="180" w:lineRule="auto"/>
        <w:ind w:left="840"/>
        <w:jc w:val="both"/>
        <w:rPr>
          <w:rFonts w:ascii="標楷體" w:eastAsia="標楷體" w:hAnsi="標楷體" w:cs="標楷體"/>
          <w:sz w:val="28"/>
          <w:szCs w:val="28"/>
        </w:rPr>
      </w:pPr>
    </w:p>
    <w:p w:rsidR="008D1958" w:rsidRDefault="00477886">
      <w:pPr>
        <w:numPr>
          <w:ilvl w:val="1"/>
          <w:numId w:val="3"/>
        </w:numPr>
        <w:spacing w:before="72" w:line="180" w:lineRule="auto"/>
        <w:ind w:left="839" w:hanging="3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藉由英語廣播，培養學生「聽」的習慣，增進英語聽力。</w:t>
      </w:r>
    </w:p>
    <w:p w:rsidR="008D1958" w:rsidRDefault="008D1958">
      <w:pPr>
        <w:spacing w:before="72" w:line="180" w:lineRule="auto"/>
        <w:ind w:left="840"/>
        <w:jc w:val="both"/>
        <w:rPr>
          <w:rFonts w:ascii="標楷體" w:eastAsia="標楷體" w:hAnsi="標楷體" w:cs="標楷體"/>
          <w:sz w:val="28"/>
          <w:szCs w:val="28"/>
        </w:rPr>
      </w:pPr>
    </w:p>
    <w:p w:rsidR="008D1958" w:rsidRDefault="00477886">
      <w:pPr>
        <w:numPr>
          <w:ilvl w:val="1"/>
          <w:numId w:val="3"/>
        </w:numPr>
        <w:spacing w:before="72" w:line="180" w:lineRule="auto"/>
        <w:ind w:left="839" w:hanging="3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將簡單的生活英語會話，實際運用到日常生活中，以達到英語生活化的學習效果。</w:t>
      </w:r>
    </w:p>
    <w:p w:rsidR="008D1958" w:rsidRDefault="008D1958">
      <w:pPr>
        <w:spacing w:before="72" w:line="180" w:lineRule="auto"/>
        <w:ind w:left="840"/>
        <w:jc w:val="both"/>
        <w:rPr>
          <w:rFonts w:ascii="標楷體" w:eastAsia="標楷體" w:hAnsi="標楷體" w:cs="標楷體"/>
          <w:sz w:val="28"/>
          <w:szCs w:val="28"/>
        </w:rPr>
      </w:pPr>
    </w:p>
    <w:p w:rsidR="008D1958" w:rsidRDefault="00477886" w:rsidP="00235CF2">
      <w:pPr>
        <w:numPr>
          <w:ilvl w:val="1"/>
          <w:numId w:val="3"/>
        </w:numPr>
        <w:snapToGrid w:val="0"/>
        <w:spacing w:before="72" w:line="440" w:lineRule="exact"/>
        <w:ind w:left="839" w:hanging="3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藉由英語學習，增進學生對時事議題，文化及習俗等的認識，進而拓展良好的國際觀。</w:t>
      </w:r>
    </w:p>
    <w:p w:rsidR="008D1958" w:rsidRDefault="008D1958" w:rsidP="00235CF2">
      <w:pPr>
        <w:snapToGrid w:val="0"/>
        <w:spacing w:before="72" w:line="360" w:lineRule="exact"/>
        <w:ind w:left="840"/>
        <w:jc w:val="both"/>
        <w:rPr>
          <w:rFonts w:ascii="標楷體" w:eastAsia="標楷體" w:hAnsi="標楷體" w:cs="標楷體"/>
          <w:sz w:val="28"/>
          <w:szCs w:val="28"/>
        </w:rPr>
      </w:pPr>
    </w:p>
    <w:p w:rsidR="008D1958" w:rsidRDefault="00477886">
      <w:pPr>
        <w:spacing w:before="72" w:after="48" w:line="180" w:lineRule="auto"/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二、實施方式：【活動相關事項，請詢問各班英文老師】</w:t>
      </w:r>
    </w:p>
    <w:p w:rsidR="008D1958" w:rsidRDefault="00477886">
      <w:pPr>
        <w:spacing w:before="72" w:after="48" w:line="180" w:lineRule="auto"/>
        <w:jc w:val="both"/>
        <w:rPr>
          <w:rFonts w:ascii="標楷體" w:eastAsia="標楷體" w:hAnsi="標楷體" w:cs="標楷體"/>
          <w:color w:val="FF0000"/>
          <w:sz w:val="40"/>
          <w:szCs w:val="40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FF0000"/>
          <w:sz w:val="40"/>
          <w:szCs w:val="40"/>
        </w:rPr>
        <w:t xml:space="preserve">  </w:t>
      </w:r>
    </w:p>
    <w:p w:rsidR="008D1958" w:rsidRPr="00477886" w:rsidRDefault="00477886" w:rsidP="00477886">
      <w:pPr>
        <w:spacing w:before="72"/>
        <w:ind w:left="480"/>
        <w:jc w:val="both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/>
          <w:sz w:val="28"/>
          <w:szCs w:val="28"/>
        </w:rPr>
        <w:t>廣播活動</w:t>
      </w:r>
    </w:p>
    <w:p w:rsidR="008D1958" w:rsidRPr="00477886" w:rsidRDefault="00477886" w:rsidP="00477886">
      <w:pPr>
        <w:spacing w:before="72"/>
        <w:ind w:left="939"/>
        <w:jc w:val="both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 w:hint="eastAsia"/>
          <w:sz w:val="28"/>
          <w:szCs w:val="28"/>
        </w:rPr>
        <w:t>1.</w:t>
      </w:r>
      <w:r w:rsidRPr="00477886">
        <w:rPr>
          <w:rFonts w:ascii="標楷體" w:eastAsia="標楷體" w:hAnsi="標楷體" w:cs="標楷體"/>
          <w:sz w:val="28"/>
          <w:szCs w:val="28"/>
        </w:rPr>
        <w:t>活動時間：自11</w:t>
      </w:r>
      <w:r w:rsidR="00870744">
        <w:rPr>
          <w:rFonts w:ascii="標楷體" w:eastAsia="標楷體" w:hAnsi="標楷體" w:cs="標楷體" w:hint="eastAsia"/>
          <w:sz w:val="28"/>
          <w:szCs w:val="28"/>
        </w:rPr>
        <w:t>5</w:t>
      </w:r>
      <w:r w:rsidRPr="00477886">
        <w:rPr>
          <w:rFonts w:ascii="標楷體" w:eastAsia="標楷體" w:hAnsi="標楷體" w:cs="標楷體"/>
          <w:sz w:val="28"/>
          <w:szCs w:val="28"/>
        </w:rPr>
        <w:t>年</w:t>
      </w:r>
      <w:r w:rsidR="005D273E">
        <w:rPr>
          <w:rFonts w:ascii="標楷體" w:eastAsia="標楷體" w:hAnsi="標楷體" w:cs="標楷體" w:hint="eastAsia"/>
          <w:sz w:val="28"/>
          <w:szCs w:val="28"/>
        </w:rPr>
        <w:t>3</w:t>
      </w:r>
      <w:r w:rsidR="006F02A5">
        <w:rPr>
          <w:rFonts w:ascii="標楷體" w:eastAsia="標楷體" w:hAnsi="標楷體" w:cs="標楷體" w:hint="eastAsia"/>
          <w:sz w:val="28"/>
          <w:szCs w:val="28"/>
        </w:rPr>
        <w:t>月</w:t>
      </w:r>
      <w:r w:rsidR="00870744">
        <w:rPr>
          <w:rFonts w:ascii="標楷體" w:eastAsia="標楷體" w:hAnsi="標楷體" w:cs="標楷體" w:hint="eastAsia"/>
          <w:sz w:val="28"/>
          <w:szCs w:val="28"/>
        </w:rPr>
        <w:t>2</w:t>
      </w:r>
      <w:r w:rsidRPr="00477886">
        <w:rPr>
          <w:rFonts w:ascii="標楷體" w:eastAsia="標楷體" w:hAnsi="標楷體" w:cs="標楷體"/>
          <w:sz w:val="28"/>
          <w:szCs w:val="28"/>
        </w:rPr>
        <w:t>日至</w:t>
      </w:r>
      <w:r w:rsidR="00C92066">
        <w:rPr>
          <w:rFonts w:ascii="標楷體" w:eastAsia="標楷體" w:hAnsi="標楷體" w:cs="標楷體" w:hint="eastAsia"/>
          <w:sz w:val="28"/>
          <w:szCs w:val="28"/>
        </w:rPr>
        <w:t>6</w:t>
      </w:r>
      <w:r w:rsidR="006F02A5">
        <w:rPr>
          <w:rFonts w:ascii="標楷體" w:eastAsia="標楷體" w:hAnsi="標楷體" w:cs="標楷體" w:hint="eastAsia"/>
          <w:sz w:val="28"/>
          <w:szCs w:val="28"/>
        </w:rPr>
        <w:t>月</w:t>
      </w:r>
      <w:r w:rsidR="00C92066">
        <w:rPr>
          <w:rFonts w:ascii="標楷體" w:eastAsia="標楷體" w:hAnsi="標楷體" w:cs="標楷體" w:hint="eastAsia"/>
          <w:sz w:val="28"/>
          <w:szCs w:val="28"/>
        </w:rPr>
        <w:t>1</w:t>
      </w:r>
      <w:r w:rsidR="00870744">
        <w:rPr>
          <w:rFonts w:ascii="標楷體" w:eastAsia="標楷體" w:hAnsi="標楷體" w:cs="標楷體" w:hint="eastAsia"/>
          <w:sz w:val="28"/>
          <w:szCs w:val="28"/>
        </w:rPr>
        <w:t>2</w:t>
      </w:r>
      <w:r w:rsidRPr="00477886">
        <w:rPr>
          <w:rFonts w:ascii="標楷體" w:eastAsia="標楷體" w:hAnsi="標楷體" w:cs="標楷體"/>
          <w:sz w:val="28"/>
          <w:szCs w:val="28"/>
        </w:rPr>
        <w:t>日，每週一至週五中午12:</w:t>
      </w:r>
      <w:r w:rsidR="005D273E">
        <w:rPr>
          <w:rFonts w:ascii="標楷體" w:eastAsia="標楷體" w:hAnsi="標楷體" w:cs="標楷體" w:hint="eastAsia"/>
          <w:sz w:val="28"/>
          <w:szCs w:val="28"/>
        </w:rPr>
        <w:t>00</w:t>
      </w:r>
      <w:r w:rsidRPr="00477886">
        <w:rPr>
          <w:rFonts w:ascii="標楷體" w:eastAsia="標楷體" w:hAnsi="標楷體" w:cs="標楷體"/>
          <w:sz w:val="28"/>
          <w:szCs w:val="28"/>
        </w:rPr>
        <w:t>-12:2</w:t>
      </w:r>
      <w:r w:rsidR="005D273E">
        <w:rPr>
          <w:rFonts w:ascii="標楷體" w:eastAsia="標楷體" w:hAnsi="標楷體" w:cs="標楷體" w:hint="eastAsia"/>
          <w:sz w:val="28"/>
          <w:szCs w:val="28"/>
        </w:rPr>
        <w:t>0</w:t>
      </w:r>
      <w:r w:rsidRPr="00477886">
        <w:rPr>
          <w:rFonts w:ascii="標楷體" w:eastAsia="標楷體" w:hAnsi="標楷體" w:cs="標楷體"/>
          <w:sz w:val="28"/>
          <w:szCs w:val="28"/>
        </w:rPr>
        <w:t>。</w:t>
      </w:r>
    </w:p>
    <w:p w:rsidR="008D1958" w:rsidRPr="00477886" w:rsidRDefault="00477886" w:rsidP="00477886">
      <w:pPr>
        <w:spacing w:before="72"/>
        <w:ind w:left="939"/>
        <w:jc w:val="both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 w:hint="eastAsia"/>
          <w:sz w:val="28"/>
          <w:szCs w:val="28"/>
        </w:rPr>
        <w:t>2.</w:t>
      </w:r>
      <w:r w:rsidRPr="00477886">
        <w:rPr>
          <w:rFonts w:ascii="標楷體" w:eastAsia="標楷體" w:hAnsi="標楷體" w:cs="標楷體"/>
          <w:sz w:val="28"/>
          <w:szCs w:val="28"/>
        </w:rPr>
        <w:t xml:space="preserve">參加班級：全校一、二、三年級全體同學 </w:t>
      </w:r>
    </w:p>
    <w:p w:rsidR="008D1958" w:rsidRPr="00477886" w:rsidRDefault="00477886" w:rsidP="00477886">
      <w:pPr>
        <w:spacing w:before="72"/>
        <w:ind w:left="939"/>
        <w:jc w:val="both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 w:hint="eastAsia"/>
          <w:sz w:val="28"/>
          <w:szCs w:val="28"/>
        </w:rPr>
        <w:t>3.</w:t>
      </w:r>
      <w:r w:rsidRPr="00477886">
        <w:rPr>
          <w:rFonts w:ascii="標楷體" w:eastAsia="標楷體" w:hAnsi="標楷體" w:cs="標楷體"/>
          <w:sz w:val="28"/>
          <w:szCs w:val="28"/>
        </w:rPr>
        <w:t>活動內容：</w:t>
      </w:r>
    </w:p>
    <w:p w:rsidR="008D1958" w:rsidRPr="00477886" w:rsidRDefault="00477886">
      <w:pPr>
        <w:spacing w:before="72"/>
        <w:ind w:left="1418" w:hanging="338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/>
          <w:sz w:val="28"/>
          <w:szCs w:val="28"/>
        </w:rPr>
        <w:t>＊各班請推派一位同學於每日午間播放Voicetube看影片學英文，全班同學收看一段英文單元節目並設定重播，影片長度至少5分鐘。</w:t>
      </w:r>
    </w:p>
    <w:p w:rsidR="008D1958" w:rsidRPr="00477886" w:rsidRDefault="00477886">
      <w:pPr>
        <w:spacing w:before="72"/>
        <w:ind w:left="1418" w:hanging="338"/>
        <w:rPr>
          <w:rFonts w:ascii="標楷體" w:eastAsia="標楷體" w:hAnsi="標楷體" w:cs="標楷體"/>
          <w:sz w:val="28"/>
          <w:szCs w:val="28"/>
        </w:rPr>
      </w:pPr>
      <w:r w:rsidRPr="00477886">
        <w:rPr>
          <w:rFonts w:ascii="標楷體" w:eastAsia="標楷體" w:hAnsi="標楷體" w:cs="標楷體"/>
          <w:sz w:val="28"/>
          <w:szCs w:val="28"/>
        </w:rPr>
        <w:t xml:space="preserve">  網址：(</w:t>
      </w:r>
      <w:hyperlink r:id="rId8">
        <w:r w:rsidRPr="00477886">
          <w:rPr>
            <w:rFonts w:ascii="標楷體" w:eastAsia="標楷體" w:hAnsi="標楷體" w:cs="標楷體"/>
            <w:sz w:val="28"/>
            <w:szCs w:val="28"/>
            <w:u w:val="single"/>
          </w:rPr>
          <w:t>http://tw.voicetube.com</w:t>
        </w:r>
      </w:hyperlink>
      <w:r w:rsidRPr="00477886">
        <w:rPr>
          <w:rFonts w:ascii="標楷體" w:eastAsia="標楷體" w:hAnsi="標楷體" w:cs="標楷體"/>
          <w:sz w:val="28"/>
          <w:szCs w:val="28"/>
        </w:rPr>
        <w:t>)</w:t>
      </w:r>
      <w:bookmarkStart w:id="1" w:name="_GoBack"/>
      <w:bookmarkEnd w:id="1"/>
    </w:p>
    <w:p w:rsidR="008D1958" w:rsidRDefault="00477886">
      <w:pPr>
        <w:spacing w:before="7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1155CC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>＊逢段考</w:t>
      </w:r>
      <w:r w:rsidR="00744B49">
        <w:rPr>
          <w:rFonts w:ascii="標楷體" w:eastAsia="標楷體" w:hAnsi="標楷體" w:cs="標楷體" w:hint="eastAsia"/>
          <w:sz w:val="28"/>
          <w:szCs w:val="28"/>
        </w:rPr>
        <w:t>、競試、</w:t>
      </w:r>
      <w:r>
        <w:rPr>
          <w:rFonts w:ascii="標楷體" w:eastAsia="標楷體" w:hAnsi="標楷體" w:cs="標楷體"/>
          <w:sz w:val="28"/>
          <w:szCs w:val="28"/>
        </w:rPr>
        <w:t>總複習考</w:t>
      </w:r>
      <w:r w:rsidR="00744B49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高三模擬考期間，暫停播放。</w:t>
      </w:r>
    </w:p>
    <w:p w:rsidR="008D1958" w:rsidRDefault="008D1958">
      <w:pPr>
        <w:spacing w:before="72"/>
        <w:jc w:val="both"/>
        <w:rPr>
          <w:rFonts w:ascii="標楷體" w:eastAsia="標楷體" w:hAnsi="標楷體" w:cs="標楷體"/>
          <w:sz w:val="28"/>
          <w:szCs w:val="28"/>
        </w:rPr>
      </w:pPr>
    </w:p>
    <w:p w:rsidR="008D1958" w:rsidRDefault="00477886">
      <w:pPr>
        <w:spacing w:before="72" w:after="48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三、本辦法如有未盡事宜，</w:t>
      </w:r>
      <w:r w:rsidRPr="00477886">
        <w:rPr>
          <w:rFonts w:ascii="標楷體" w:eastAsia="標楷體" w:hAnsi="標楷體" w:cs="標楷體"/>
          <w:sz w:val="28"/>
          <w:szCs w:val="28"/>
        </w:rPr>
        <w:t>得經英文科教學研究會同意修改之。</w:t>
      </w:r>
    </w:p>
    <w:p w:rsidR="008D1958" w:rsidRDefault="0020633F">
      <w:pPr>
        <w:spacing w:before="72" w:after="48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F085A2" wp14:editId="59F7FF26">
            <wp:simplePos x="0" y="0"/>
            <wp:positionH relativeFrom="column">
              <wp:posOffset>4511722</wp:posOffset>
            </wp:positionH>
            <wp:positionV relativeFrom="paragraph">
              <wp:posOffset>116584</wp:posOffset>
            </wp:positionV>
            <wp:extent cx="1695450" cy="971550"/>
            <wp:effectExtent l="0" t="0" r="0" b="0"/>
            <wp:wrapThrough wrapText="bothSides">
              <wp:wrapPolygon edited="0">
                <wp:start x="1213" y="0"/>
                <wp:lineTo x="243" y="424"/>
                <wp:lineTo x="0" y="2541"/>
                <wp:lineTo x="0" y="17365"/>
                <wp:lineTo x="243" y="20329"/>
                <wp:lineTo x="728" y="21176"/>
                <wp:lineTo x="20629" y="21176"/>
                <wp:lineTo x="21115" y="20329"/>
                <wp:lineTo x="21357" y="17365"/>
                <wp:lineTo x="21357" y="2965"/>
                <wp:lineTo x="20872" y="424"/>
                <wp:lineTo x="20144" y="0"/>
                <wp:lineTo x="1213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958" w:rsidRDefault="0020633F">
      <w:pPr>
        <w:spacing w:before="72" w:after="48" w:line="400" w:lineRule="auto"/>
        <w:jc w:val="both"/>
        <w:rPr>
          <w:rFonts w:ascii="標楷體" w:eastAsia="標楷體" w:hAnsi="標楷體" w:cs="標楷體"/>
          <w:sz w:val="36"/>
          <w:szCs w:val="36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12192" distB="13081" distL="126492" distR="125984" simplePos="0" relativeHeight="251658240" behindDoc="1" locked="0" layoutInCell="1" allowOverlap="1" wp14:editId="112224AE">
            <wp:simplePos x="0" y="0"/>
            <wp:positionH relativeFrom="column">
              <wp:posOffset>2951607</wp:posOffset>
            </wp:positionH>
            <wp:positionV relativeFrom="paragraph">
              <wp:posOffset>4872482</wp:posOffset>
            </wp:positionV>
            <wp:extent cx="1658874" cy="938022"/>
            <wp:effectExtent l="19050" t="19050" r="17780" b="14605"/>
            <wp:wrapNone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93789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886">
        <w:rPr>
          <w:rFonts w:ascii="標楷體" w:eastAsia="標楷體" w:hAnsi="標楷體" w:cs="標楷體"/>
          <w:sz w:val="28"/>
          <w:szCs w:val="28"/>
        </w:rPr>
        <w:t>四、本辦法  經校長核定後施行，修改時亦同。</w:t>
      </w:r>
    </w:p>
    <w:sectPr w:rsidR="008D1958">
      <w:pgSz w:w="11906" w:h="16838"/>
      <w:pgMar w:top="993" w:right="567" w:bottom="289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E7" w:rsidRDefault="00D518E7" w:rsidP="0020633F">
      <w:r>
        <w:separator/>
      </w:r>
    </w:p>
  </w:endnote>
  <w:endnote w:type="continuationSeparator" w:id="0">
    <w:p w:rsidR="00D518E7" w:rsidRDefault="00D518E7" w:rsidP="0020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E7" w:rsidRDefault="00D518E7" w:rsidP="0020633F">
      <w:r>
        <w:separator/>
      </w:r>
    </w:p>
  </w:footnote>
  <w:footnote w:type="continuationSeparator" w:id="0">
    <w:p w:rsidR="00D518E7" w:rsidRDefault="00D518E7" w:rsidP="0020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3290"/>
    <w:multiLevelType w:val="multilevel"/>
    <w:tmpl w:val="12CEBAB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3442340"/>
    <w:multiLevelType w:val="multilevel"/>
    <w:tmpl w:val="F044F3E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A7C57C1"/>
    <w:multiLevelType w:val="multilevel"/>
    <w:tmpl w:val="B8FE62EC"/>
    <w:lvl w:ilvl="0">
      <w:start w:val="1"/>
      <w:numFmt w:val="upperLetter"/>
      <w:lvlText w:val="%1."/>
      <w:lvlJc w:val="left"/>
      <w:pPr>
        <w:ind w:left="1299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888" w:hanging="480"/>
      </w:pPr>
    </w:lvl>
    <w:lvl w:ilvl="2">
      <w:start w:val="1"/>
      <w:numFmt w:val="lowerRoman"/>
      <w:lvlText w:val="%3."/>
      <w:lvlJc w:val="right"/>
      <w:pPr>
        <w:ind w:left="2368" w:hanging="480"/>
      </w:pPr>
    </w:lvl>
    <w:lvl w:ilvl="3">
      <w:start w:val="1"/>
      <w:numFmt w:val="decimal"/>
      <w:lvlText w:val="%4."/>
      <w:lvlJc w:val="left"/>
      <w:pPr>
        <w:ind w:left="2848" w:hanging="480"/>
      </w:pPr>
    </w:lvl>
    <w:lvl w:ilvl="4">
      <w:start w:val="1"/>
      <w:numFmt w:val="decimal"/>
      <w:lvlText w:val="%5、"/>
      <w:lvlJc w:val="left"/>
      <w:pPr>
        <w:ind w:left="3328" w:hanging="480"/>
      </w:pPr>
    </w:lvl>
    <w:lvl w:ilvl="5">
      <w:start w:val="1"/>
      <w:numFmt w:val="lowerRoman"/>
      <w:lvlText w:val="%6."/>
      <w:lvlJc w:val="right"/>
      <w:pPr>
        <w:ind w:left="3808" w:hanging="480"/>
      </w:pPr>
    </w:lvl>
    <w:lvl w:ilvl="6">
      <w:start w:val="1"/>
      <w:numFmt w:val="decimal"/>
      <w:lvlText w:val="%7."/>
      <w:lvlJc w:val="left"/>
      <w:pPr>
        <w:ind w:left="4288" w:hanging="480"/>
      </w:pPr>
    </w:lvl>
    <w:lvl w:ilvl="7">
      <w:start w:val="1"/>
      <w:numFmt w:val="decimal"/>
      <w:lvlText w:val="%8、"/>
      <w:lvlJc w:val="left"/>
      <w:pPr>
        <w:ind w:left="4768" w:hanging="480"/>
      </w:pPr>
    </w:lvl>
    <w:lvl w:ilvl="8">
      <w:start w:val="1"/>
      <w:numFmt w:val="lowerRoman"/>
      <w:lvlText w:val="%9."/>
      <w:lvlJc w:val="right"/>
      <w:pPr>
        <w:ind w:left="524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58"/>
    <w:rsid w:val="001177FD"/>
    <w:rsid w:val="001E1C13"/>
    <w:rsid w:val="0020633F"/>
    <w:rsid w:val="00235CF2"/>
    <w:rsid w:val="00477886"/>
    <w:rsid w:val="005D273E"/>
    <w:rsid w:val="006860CE"/>
    <w:rsid w:val="006D0786"/>
    <w:rsid w:val="006F02A5"/>
    <w:rsid w:val="00744B49"/>
    <w:rsid w:val="0076394C"/>
    <w:rsid w:val="007E51C5"/>
    <w:rsid w:val="00823127"/>
    <w:rsid w:val="00870744"/>
    <w:rsid w:val="008D1958"/>
    <w:rsid w:val="00C92066"/>
    <w:rsid w:val="00D518E7"/>
    <w:rsid w:val="00D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4B916E-0EF5-46EE-ABBC-A727A4C0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A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D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7C4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8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374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374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A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1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voice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QQb3Y3aKZv7B/DzpHILWqyKeA==">AMUW2mXZ14k4CkGn1hfnCjNS1aB8ULP1gMcJj9MkWluKU/sryKHY6rRff09YhrAVnq+iBPUTxWoVbCOv8Z+ekdD8KeqrrMUZZzOJgtddRNd0rYHYECyJwicxDqIISFol5g5iQYNgptxZ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suetsf曾淑芬</cp:lastModifiedBy>
  <cp:revision>14</cp:revision>
  <cp:lastPrinted>2025-02-06T06:53:00Z</cp:lastPrinted>
  <dcterms:created xsi:type="dcterms:W3CDTF">2020-02-26T03:23:00Z</dcterms:created>
  <dcterms:modified xsi:type="dcterms:W3CDTF">2026-01-21T00:48:00Z</dcterms:modified>
</cp:coreProperties>
</file>